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FD" w:rsidRPr="00C569FD" w:rsidRDefault="00C569FD" w:rsidP="00C569FD">
      <w:pPr>
        <w:spacing w:after="0" w:line="240" w:lineRule="auto"/>
        <w:ind w:left="-567" w:firstLine="567"/>
        <w:jc w:val="center"/>
        <w:rPr>
          <w:rFonts w:ascii="Cambria" w:eastAsia="Times New Roman" w:hAnsi="Cambria" w:cs="Times New Roman"/>
          <w:b/>
          <w:sz w:val="30"/>
          <w:szCs w:val="30"/>
          <w:lang w:eastAsia="ru-RU"/>
        </w:rPr>
      </w:pPr>
      <w:r w:rsidRPr="00C569FD">
        <w:rPr>
          <w:rFonts w:ascii="Cambria" w:eastAsia="Times New Roman" w:hAnsi="Cambria" w:cs="Times New Roman"/>
          <w:b/>
          <w:sz w:val="30"/>
          <w:szCs w:val="30"/>
          <w:lang w:eastAsia="ru-RU"/>
        </w:rPr>
        <w:t>МУНИЦИПАЛЬНОЕ БЮДЖЕТНОЕ ОБРАЗОВАТЕЛЬНОЕ УЧРЕЖДЕНИЕ ДОПОЛНИТЕЛЬНОГО ОБРАЗОВАНИЯ ДЕТЕЙ                                                 «ЦЕНТР ВОСПИТАНИЯ И ДОПОЛНИТЕЛЬНОГО ОБРАЗОВАНИЯ ДЕТЕЙ</w:t>
      </w:r>
    </w:p>
    <w:p w:rsidR="00C569FD" w:rsidRPr="00C569FD" w:rsidRDefault="00C569FD" w:rsidP="00C569FD">
      <w:pPr>
        <w:spacing w:after="0" w:line="240" w:lineRule="auto"/>
        <w:ind w:left="-567" w:firstLine="567"/>
        <w:jc w:val="center"/>
        <w:rPr>
          <w:rFonts w:ascii="Cambria" w:eastAsia="Times New Roman" w:hAnsi="Cambria" w:cs="Times New Roman"/>
          <w:b/>
          <w:sz w:val="30"/>
          <w:szCs w:val="30"/>
          <w:lang w:eastAsia="ru-RU"/>
        </w:rPr>
      </w:pPr>
      <w:proofErr w:type="spellStart"/>
      <w:r w:rsidRPr="00C569FD">
        <w:rPr>
          <w:rFonts w:ascii="Cambria" w:eastAsia="Times New Roman" w:hAnsi="Cambria" w:cs="Times New Roman"/>
          <w:b/>
          <w:sz w:val="30"/>
          <w:szCs w:val="30"/>
          <w:lang w:eastAsia="ru-RU"/>
        </w:rPr>
        <w:t>с</w:t>
      </w:r>
      <w:proofErr w:type="gramStart"/>
      <w:r w:rsidRPr="00C569FD">
        <w:rPr>
          <w:rFonts w:ascii="Cambria" w:eastAsia="Times New Roman" w:hAnsi="Cambria" w:cs="Times New Roman"/>
          <w:b/>
          <w:sz w:val="30"/>
          <w:szCs w:val="30"/>
          <w:lang w:eastAsia="ru-RU"/>
        </w:rPr>
        <w:t>.М</w:t>
      </w:r>
      <w:proofErr w:type="gramEnd"/>
      <w:r w:rsidRPr="00C569FD">
        <w:rPr>
          <w:rFonts w:ascii="Cambria" w:eastAsia="Times New Roman" w:hAnsi="Cambria" w:cs="Times New Roman"/>
          <w:b/>
          <w:sz w:val="30"/>
          <w:szCs w:val="30"/>
          <w:lang w:eastAsia="ru-RU"/>
        </w:rPr>
        <w:t>ужи</w:t>
      </w:r>
      <w:proofErr w:type="spellEnd"/>
      <w:r w:rsidRPr="00C569FD">
        <w:rPr>
          <w:rFonts w:ascii="Cambria" w:eastAsia="Times New Roman" w:hAnsi="Cambria" w:cs="Times New Roman"/>
          <w:b/>
          <w:sz w:val="30"/>
          <w:szCs w:val="30"/>
          <w:lang w:eastAsia="ru-RU"/>
        </w:rPr>
        <w:t xml:space="preserve"> и Шурышкарского района» </w:t>
      </w:r>
    </w:p>
    <w:p w:rsidR="00C569FD" w:rsidRPr="00C569FD" w:rsidRDefault="00C569FD" w:rsidP="00C569FD">
      <w:pPr>
        <w:spacing w:after="0" w:line="240" w:lineRule="auto"/>
        <w:ind w:left="-567" w:firstLine="567"/>
        <w:jc w:val="center"/>
        <w:rPr>
          <w:rFonts w:ascii="Cambria" w:eastAsia="Times New Roman" w:hAnsi="Cambria" w:cs="Times New Roman"/>
          <w:b/>
          <w:sz w:val="30"/>
          <w:szCs w:val="30"/>
          <w:u w:val="single"/>
          <w:lang w:eastAsia="ru-RU"/>
        </w:rPr>
      </w:pPr>
      <w:r w:rsidRPr="00C569FD">
        <w:rPr>
          <w:rFonts w:ascii="Cambria" w:eastAsia="Times New Roman" w:hAnsi="Cambria" w:cs="Times New Roman"/>
          <w:b/>
          <w:sz w:val="30"/>
          <w:szCs w:val="30"/>
          <w:u w:val="single"/>
          <w:lang w:eastAsia="ru-RU"/>
        </w:rPr>
        <w:t>(ЦВиДОД)</w:t>
      </w:r>
    </w:p>
    <w:p w:rsidR="00C569FD" w:rsidRPr="00C569FD" w:rsidRDefault="00C569FD" w:rsidP="00C569FD">
      <w:pPr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C569FD" w:rsidRPr="00C569FD" w:rsidRDefault="00C569FD" w:rsidP="00C569FD">
      <w:pPr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240" w:lineRule="auto"/>
        <w:ind w:firstLine="708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Утверждено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               методическим советом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           Центра воспитания и 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дополнительного образования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 Протокол №  1                                                                                         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                                                                                  «</w:t>
      </w:r>
      <w:r w:rsidRPr="00C569FD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11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»  сентября 2010 год</w:t>
      </w:r>
    </w:p>
    <w:p w:rsidR="00C569FD" w:rsidRPr="00C569FD" w:rsidRDefault="00C569FD" w:rsidP="00C569FD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  <w:r w:rsidRPr="00C569FD">
        <w:rPr>
          <w:rFonts w:ascii="Cambria" w:eastAsia="Times New Roman" w:hAnsi="Cambria" w:cs="Times New Roman"/>
          <w:b/>
          <w:sz w:val="40"/>
          <w:szCs w:val="40"/>
          <w:lang w:eastAsia="ru-RU"/>
        </w:rPr>
        <w:t xml:space="preserve">Дополнительная 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  <w:r w:rsidRPr="00C569FD">
        <w:rPr>
          <w:rFonts w:ascii="Cambria" w:eastAsia="Times New Roman" w:hAnsi="Cambria" w:cs="Times New Roman"/>
          <w:b/>
          <w:sz w:val="40"/>
          <w:szCs w:val="40"/>
          <w:lang w:eastAsia="ru-RU"/>
        </w:rPr>
        <w:t>образовательная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ru-RU"/>
        </w:rPr>
      </w:pPr>
      <w:r w:rsidRPr="00C569FD">
        <w:rPr>
          <w:rFonts w:ascii="Cambria" w:eastAsia="Times New Roman" w:hAnsi="Cambria" w:cs="Times New Roman"/>
          <w:b/>
          <w:sz w:val="40"/>
          <w:szCs w:val="40"/>
          <w:lang w:eastAsia="ru-RU"/>
        </w:rPr>
        <w:t>программа объединения</w:t>
      </w:r>
    </w:p>
    <w:p w:rsidR="00C569FD" w:rsidRPr="00C569FD" w:rsidRDefault="00C569FD" w:rsidP="00C569F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kern w:val="28"/>
          <w:sz w:val="40"/>
          <w:szCs w:val="20"/>
          <w:lang w:eastAsia="ru-RU"/>
        </w:rPr>
      </w:pPr>
      <w:r w:rsidRPr="00C569FD">
        <w:rPr>
          <w:rFonts w:ascii="Cambria" w:eastAsia="Times New Roman" w:hAnsi="Cambria" w:cs="Times New Roman"/>
          <w:b/>
          <w:kern w:val="28"/>
          <w:sz w:val="32"/>
          <w:szCs w:val="20"/>
          <w:lang w:eastAsia="ru-RU"/>
        </w:rPr>
        <w:t>"</w:t>
      </w:r>
      <w:r w:rsidRPr="00C569FD">
        <w:rPr>
          <w:rFonts w:ascii="Cambria" w:eastAsia="Times New Roman" w:hAnsi="Cambria" w:cs="Times New Roman"/>
          <w:b/>
          <w:kern w:val="28"/>
          <w:sz w:val="40"/>
          <w:szCs w:val="40"/>
          <w:lang w:eastAsia="ru-RU"/>
        </w:rPr>
        <w:t>Сувенир"</w:t>
      </w: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C569FD" w:rsidRPr="00C569FD" w:rsidRDefault="00C569FD" w:rsidP="00C569FD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C569FD" w:rsidRPr="00C569FD" w:rsidRDefault="00C569FD" w:rsidP="00C569FD">
      <w:pPr>
        <w:spacing w:after="0" w:line="240" w:lineRule="auto"/>
        <w:jc w:val="center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C569FD" w:rsidRPr="00C569FD" w:rsidRDefault="00C569FD" w:rsidP="00C569F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9F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                              Автор: Дудко Наталья Владимировна,</w:t>
      </w:r>
    </w:p>
    <w:p w:rsidR="00C569FD" w:rsidRPr="00C569FD" w:rsidRDefault="00C569FD" w:rsidP="00C569FD">
      <w:pPr>
        <w:spacing w:after="0" w:line="360" w:lineRule="auto"/>
        <w:jc w:val="righ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9FD">
        <w:rPr>
          <w:rFonts w:ascii="Cambria" w:eastAsia="Times New Roman" w:hAnsi="Cambria" w:cs="Times New Roman"/>
          <w:sz w:val="28"/>
          <w:szCs w:val="28"/>
          <w:lang w:eastAsia="ru-RU"/>
        </w:rPr>
        <w:t>педагог дополнительного образования.</w:t>
      </w:r>
    </w:p>
    <w:p w:rsidR="00C569FD" w:rsidRPr="00C569FD" w:rsidRDefault="00C569FD" w:rsidP="00C569F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9F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                Возраст детей: от 7 до 10  лет.</w:t>
      </w:r>
    </w:p>
    <w:p w:rsidR="00C569FD" w:rsidRPr="00C569FD" w:rsidRDefault="00C569FD" w:rsidP="00C569F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9F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    Срок реализации:2 года.</w:t>
      </w:r>
    </w:p>
    <w:p w:rsidR="00C569FD" w:rsidRPr="00C569FD" w:rsidRDefault="00C569FD" w:rsidP="00C569F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9F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                           Год разработки:2010  год.</w:t>
      </w:r>
    </w:p>
    <w:p w:rsidR="00C569FD" w:rsidRPr="00C569FD" w:rsidRDefault="00C569FD" w:rsidP="00C569F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C569FD" w:rsidRPr="00C569FD" w:rsidRDefault="00C569FD" w:rsidP="00C569F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569F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</w:t>
      </w:r>
    </w:p>
    <w:p w:rsidR="00C569FD" w:rsidRPr="00C569FD" w:rsidRDefault="00C569FD" w:rsidP="00C569F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с. </w:t>
      </w:r>
      <w:proofErr w:type="spell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Лопхари</w:t>
      </w:r>
      <w:proofErr w:type="spellEnd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, 2010 год.</w:t>
      </w:r>
    </w:p>
    <w:p w:rsidR="00C569FD" w:rsidRPr="00C569FD" w:rsidRDefault="00C569FD" w:rsidP="00C569FD">
      <w:pPr>
        <w:tabs>
          <w:tab w:val="left" w:pos="364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tabs>
          <w:tab w:val="left" w:pos="364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smartTag w:uri="urn:schemas-microsoft-com:office:smarttags" w:element="place">
        <w:r w:rsidRPr="00C569FD">
          <w:rPr>
            <w:rFonts w:ascii="Cambria" w:eastAsia="Times New Roman" w:hAnsi="Cambria" w:cs="Times New Roman"/>
            <w:b/>
            <w:bCs/>
            <w:sz w:val="32"/>
            <w:szCs w:val="32"/>
            <w:lang w:val="en-US" w:eastAsia="ru-RU"/>
          </w:rPr>
          <w:t>I</w:t>
        </w:r>
        <w:r w:rsidRPr="00C569FD">
          <w:rPr>
            <w:rFonts w:ascii="Cambria" w:eastAsia="Times New Roman" w:hAnsi="Cambria" w:cs="Times New Roman"/>
            <w:b/>
            <w:bCs/>
            <w:sz w:val="32"/>
            <w:szCs w:val="32"/>
            <w:lang w:eastAsia="ru-RU"/>
          </w:rPr>
          <w:t>.</w:t>
        </w:r>
      </w:smartTag>
      <w:r w:rsidRPr="00C569FD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 xml:space="preserve"> Пояснительная записка</w:t>
      </w:r>
    </w:p>
    <w:p w:rsidR="00C569FD" w:rsidRPr="00C569FD" w:rsidRDefault="00C569FD" w:rsidP="00C569FD">
      <w:pPr>
        <w:tabs>
          <w:tab w:val="left" w:pos="561"/>
          <w:tab w:val="left" w:pos="864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Программа объединения «Сувенир» реализуется в художественно-эстетической направленности, содержание её направлено </w:t>
      </w:r>
      <w:proofErr w:type="gram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proofErr w:type="gramEnd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C569FD" w:rsidRPr="00C569FD" w:rsidRDefault="00C569FD" w:rsidP="00C569FD">
      <w:pPr>
        <w:numPr>
          <w:ilvl w:val="0"/>
          <w:numId w:val="5"/>
        </w:numPr>
        <w:tabs>
          <w:tab w:val="left" w:pos="561"/>
          <w:tab w:val="left" w:pos="864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создание условий для развития личности ребёнка;</w:t>
      </w:r>
    </w:p>
    <w:p w:rsidR="00C569FD" w:rsidRPr="00C569FD" w:rsidRDefault="00C569FD" w:rsidP="00C569FD">
      <w:pPr>
        <w:numPr>
          <w:ilvl w:val="0"/>
          <w:numId w:val="5"/>
        </w:numPr>
        <w:tabs>
          <w:tab w:val="left" w:pos="561"/>
          <w:tab w:val="left" w:pos="864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развитие мотиваций личности к познанию и творчеству; </w:t>
      </w:r>
    </w:p>
    <w:p w:rsidR="00C569FD" w:rsidRPr="00C569FD" w:rsidRDefault="00C569FD" w:rsidP="00C569FD">
      <w:pPr>
        <w:numPr>
          <w:ilvl w:val="0"/>
          <w:numId w:val="5"/>
        </w:numPr>
        <w:tabs>
          <w:tab w:val="left" w:pos="561"/>
          <w:tab w:val="left" w:pos="864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приобщение детей к миру прикладного творчества посредством работы с различным материалом. </w:t>
      </w:r>
    </w:p>
    <w:p w:rsidR="00C569FD" w:rsidRPr="00C569FD" w:rsidRDefault="00C569FD" w:rsidP="00C569FD">
      <w:pPr>
        <w:tabs>
          <w:tab w:val="left" w:pos="561"/>
          <w:tab w:val="left" w:pos="864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В процессе образовательной деятельности обучающиеся будут изготавливать изделия из бумаги, лепить из пластилина, осваивать методы работы с деревом – выполнять приемы обработки дерева.</w:t>
      </w:r>
    </w:p>
    <w:p w:rsidR="00C569FD" w:rsidRPr="00C569FD" w:rsidRDefault="00C569FD" w:rsidP="00C569F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           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Актуальность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обуславливается важностью  декоративно-прикладного творчества для развития и воспитания детей младшего школьного возраста, учётом особенностей контингента детей небольшого посёлка:  доступность теоретического и практического материала, небольшие материальные затраты, зримые результаты работы.</w:t>
      </w: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Новизна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программы заключается в том, что она нацелена не столько на обучение азам декоративно-прикладного творчества, сколько на достижение ребёнком такого уровня, который позволит ему создавать высокохудожественные изделия, но при этом в процессе обучения не используются трудоёмкие и </w:t>
      </w:r>
      <w:proofErr w:type="spell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материалозатрачиваемые</w:t>
      </w:r>
      <w:proofErr w:type="spellEnd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техники.         </w:t>
      </w: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Отличительные особенности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данной программы в том, что она не привязана к какому-либо одному промыслу или направлению, а включает в себя элементы разных направлений: сувенирная лепка, аппликации из бумаги, </w:t>
      </w:r>
      <w:r w:rsidRPr="00C569FD">
        <w:rPr>
          <w:rFonts w:ascii="Cambria" w:eastAsia="Times New Roman" w:hAnsi="Cambria" w:cs="Times New Roman"/>
          <w:lang w:eastAsia="ru-RU"/>
        </w:rPr>
        <w:t>композиции из природного материала, простое моделирование из готовых геометрических фигур,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обработка фанерных  </w:t>
      </w:r>
      <w:proofErr w:type="spell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досочек</w:t>
      </w:r>
      <w:proofErr w:type="spellEnd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 деревянных спилов, на которые переводится рисунок и выжигается.  К тому же построение программы позволяет вводить появляющиеся новинки декоративного искусства, что делает творчество детей модным и современным. Программа позволяет развивать индивидуальность ребёнка в творчестве, поддерживать   своеобразие стиля, стимулировать познавательную активность </w:t>
      </w:r>
      <w:proofErr w:type="gram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обучающихся</w:t>
      </w:r>
      <w:proofErr w:type="gramEnd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Общение в группе единомышленников 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позволяет развивать коммуникативные навыки. Структура программы первого и второго года обучения учитывает потребности обучающихся в применении результатов своего труда в обычной жизни, даёт возможность использовать свои изделия в качестве подарков к календарным праздникам.</w:t>
      </w:r>
    </w:p>
    <w:p w:rsidR="00C569FD" w:rsidRPr="00C569FD" w:rsidRDefault="00C569FD" w:rsidP="00C569F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        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 программы определяется учётом возрастных особенностей обучающихся, широкими возможностями социализации в процессе  привития  трудовых навыков, развития мелкой моторики, пространственного мышления и эстетического вкуса.        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Программа рассчитана на 2 года обучения для детей от 7 до 10 лет. 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>Режим занятий.</w:t>
      </w:r>
    </w:p>
    <w:p w:rsidR="00C569FD" w:rsidRPr="00C569FD" w:rsidRDefault="00C569FD" w:rsidP="00C569FD">
      <w:pPr>
        <w:spacing w:before="100" w:beforeAutospacing="1" w:after="100" w:afterAutospacing="1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>Для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групп 1-ого года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обучения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предусмотрены занятия </w:t>
      </w:r>
      <w:r w:rsidRPr="00C569FD">
        <w:rPr>
          <w:rFonts w:ascii="Cambria" w:eastAsia="Times New Roman" w:hAnsi="Cambria" w:cs="Times New Roman"/>
          <w:bCs/>
          <w:sz w:val="24"/>
          <w:szCs w:val="24"/>
          <w:lang w:eastAsia="ru-RU"/>
        </w:rPr>
        <w:t>2 раза в неделю (одно занятие 2 часа - перемена 10мин., второе 2,5часов – перемена 15мин)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Возраст детей – 7-8 лет.  В группах 1-го года обучения количество детей 10-12 человек. </w:t>
      </w:r>
    </w:p>
    <w:p w:rsidR="00C569FD" w:rsidRPr="00C569FD" w:rsidRDefault="00C569FD" w:rsidP="00C569FD">
      <w:pPr>
        <w:spacing w:before="100" w:beforeAutospacing="1" w:after="100" w:afterAutospacing="1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Для групп 2-го года обучения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предусмотрены занятия </w:t>
      </w:r>
      <w:r w:rsidRPr="00C569FD">
        <w:rPr>
          <w:rFonts w:ascii="Cambria" w:eastAsia="Times New Roman" w:hAnsi="Cambria" w:cs="Times New Roman"/>
          <w:bCs/>
          <w:sz w:val="24"/>
          <w:szCs w:val="24"/>
          <w:lang w:eastAsia="ru-RU"/>
        </w:rPr>
        <w:t>2 раза в неделю (одно занятие 2 часа - перемена 10мин., второе 2,5часов – перемена 15мин)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.  Возраст детей  9 - 10 лет.  В группах 2-го года обучения количество детей 8 - 12 человек</w:t>
      </w:r>
    </w:p>
    <w:p w:rsidR="00C569FD" w:rsidRPr="00C569FD" w:rsidRDefault="00C569FD" w:rsidP="00C569F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              Зачисление обучающихся в группы происходит на основании определения уровня их подготовки, таким образом, впервые пришедший на занятия ребёнок может быть зачислен в группу 2-го года обучения, если владеет необходимыми навыками и показывает, в общем, достаточный уровень знаний для продолжения обучения.            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Цели и задачи программы.</w:t>
      </w:r>
    </w:p>
    <w:p w:rsidR="00C569FD" w:rsidRPr="00C569FD" w:rsidRDefault="00C569FD" w:rsidP="00C569F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iCs/>
          <w:sz w:val="24"/>
          <w:szCs w:val="24"/>
          <w:u w:val="single"/>
          <w:lang w:eastAsia="ru-RU"/>
        </w:rPr>
        <w:t>Цели</w:t>
      </w:r>
      <w:r w:rsidRPr="00C569FD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 xml:space="preserve">: </w:t>
      </w:r>
    </w:p>
    <w:p w:rsidR="00C569FD" w:rsidRPr="00C569FD" w:rsidRDefault="00C569FD" w:rsidP="00C569F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Cs/>
          <w:iCs/>
          <w:sz w:val="24"/>
          <w:szCs w:val="24"/>
          <w:lang w:eastAsia="ru-RU"/>
        </w:rPr>
        <w:t>создание условий для</w:t>
      </w:r>
      <w:r w:rsidRPr="00C569FD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развития  детского творчества, художественного вкуса и интереса к народному искусству;</w:t>
      </w:r>
    </w:p>
    <w:p w:rsidR="00C569FD" w:rsidRPr="00C569FD" w:rsidRDefault="00C569FD" w:rsidP="00C569F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приобретение умений в прикладной творческой деятельности.</w:t>
      </w:r>
    </w:p>
    <w:p w:rsidR="00C569FD" w:rsidRPr="00C569FD" w:rsidRDefault="00C569FD" w:rsidP="00C569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iCs/>
          <w:sz w:val="24"/>
          <w:szCs w:val="24"/>
          <w:u w:val="single"/>
          <w:lang w:eastAsia="ru-RU"/>
        </w:rPr>
        <w:t>Задачи: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C569FD" w:rsidRPr="00C569FD" w:rsidRDefault="00C569FD" w:rsidP="00C569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>воспитательные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C569FD" w:rsidRPr="00C569FD" w:rsidRDefault="00C569FD" w:rsidP="00C569FD">
      <w:pPr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воспитание активного эмоционально-эстетического отношения к окружающему миру;</w:t>
      </w:r>
    </w:p>
    <w:p w:rsidR="00C569FD" w:rsidRPr="00C569FD" w:rsidRDefault="00C569FD" w:rsidP="00C569FD">
      <w:pPr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воспитание аккуратности и дисциплинированности при выполнении работы;</w:t>
      </w:r>
    </w:p>
    <w:p w:rsidR="00C569FD" w:rsidRPr="00C569FD" w:rsidRDefault="00C569FD" w:rsidP="00C569FD">
      <w:pPr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воспитание общей культуры поведения, навыков культуры труда;</w:t>
      </w:r>
    </w:p>
    <w:p w:rsidR="00C569FD" w:rsidRPr="00C569FD" w:rsidRDefault="00C569FD" w:rsidP="00C569FD">
      <w:pPr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воспитание воли, усидчивости</w:t>
      </w: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>,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трудолюбия, уважения к своему труду и труду    окружающих, стремление к достижению результата поставленной цели;</w:t>
      </w:r>
    </w:p>
    <w:p w:rsidR="00C569FD" w:rsidRPr="00C569FD" w:rsidRDefault="00C569FD" w:rsidP="00C569FD">
      <w:pPr>
        <w:numPr>
          <w:ilvl w:val="0"/>
          <w:numId w:val="7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формирование опыта совместного творчества.</w:t>
      </w: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>развивающие</w:t>
      </w:r>
    </w:p>
    <w:p w:rsidR="00C569FD" w:rsidRPr="00C569FD" w:rsidRDefault="00C569FD" w:rsidP="00C569FD">
      <w:pPr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proofErr w:type="gram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развитие природных задатков и творческого потенциала каждого ребенка: фантазии, образного и пространственного мышления, памяти, воображения, внимания, мелкой моторики рук,  сенсорного восприятия (величина, форма, цвет);</w:t>
      </w:r>
      <w:proofErr w:type="gramEnd"/>
    </w:p>
    <w:p w:rsidR="00C569FD" w:rsidRPr="00C569FD" w:rsidRDefault="00C569FD" w:rsidP="00C569FD">
      <w:pPr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развитие художественно-творческих способностей обучаемых;</w:t>
      </w:r>
    </w:p>
    <w:p w:rsidR="00C569FD" w:rsidRPr="00C569FD" w:rsidRDefault="00C569FD" w:rsidP="00C569FD">
      <w:pPr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развитие навыков выполнения коллективной работы на основе взаимопонимания и сотрудничества;</w:t>
      </w:r>
    </w:p>
    <w:p w:rsidR="00C569FD" w:rsidRPr="00C569FD" w:rsidRDefault="00C569FD" w:rsidP="00C569FD">
      <w:pPr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развитие способности действовать согласно словесной инструкции и закрепление самостоятельности на основе организационно-практических умений;</w:t>
      </w:r>
    </w:p>
    <w:p w:rsidR="00C569FD" w:rsidRPr="00C569FD" w:rsidRDefault="00C569FD" w:rsidP="00C569FD">
      <w:pPr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развитие  положительного эмоционального отношения к работе и ее результатам.</w:t>
      </w: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>обучающие</w:t>
      </w:r>
    </w:p>
    <w:p w:rsidR="00C569FD" w:rsidRPr="00C569FD" w:rsidRDefault="00C569FD" w:rsidP="00C569FD">
      <w:pPr>
        <w:numPr>
          <w:ilvl w:val="0"/>
          <w:numId w:val="9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знакомство  с историей и современными направлениями развития декоративно-прикладного творчества;       </w:t>
      </w:r>
    </w:p>
    <w:p w:rsidR="00C569FD" w:rsidRPr="00C569FD" w:rsidRDefault="00C569FD" w:rsidP="00C569FD">
      <w:pPr>
        <w:numPr>
          <w:ilvl w:val="0"/>
          <w:numId w:val="9"/>
        </w:numPr>
        <w:spacing w:after="0" w:line="36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обучение технологиям различных видов рукоделия;</w:t>
      </w:r>
    </w:p>
    <w:p w:rsidR="00C569FD" w:rsidRPr="00C569FD" w:rsidRDefault="00C569FD" w:rsidP="00C569FD">
      <w:pPr>
        <w:numPr>
          <w:ilvl w:val="0"/>
          <w:numId w:val="9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обучение безопасным, в соответствии с ТБ, способам и приемам работы с  колющими и режущими предметами;</w:t>
      </w:r>
    </w:p>
    <w:p w:rsidR="00C569FD" w:rsidRPr="00C569FD" w:rsidRDefault="00C569FD" w:rsidP="00C569FD">
      <w:pPr>
        <w:numPr>
          <w:ilvl w:val="0"/>
          <w:numId w:val="9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формирование технических навыков работы с художественными материалами и инструментами;</w:t>
      </w:r>
    </w:p>
    <w:p w:rsidR="00C569FD" w:rsidRPr="00C569FD" w:rsidRDefault="00C569FD" w:rsidP="00C569FD">
      <w:pPr>
        <w:numPr>
          <w:ilvl w:val="0"/>
          <w:numId w:val="9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обучение определению свойства и качества материала;</w:t>
      </w:r>
    </w:p>
    <w:p w:rsidR="00C569FD" w:rsidRPr="00C569FD" w:rsidRDefault="00C569FD" w:rsidP="00C569FD">
      <w:pPr>
        <w:numPr>
          <w:ilvl w:val="0"/>
          <w:numId w:val="9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привитие навыка анализа и самоанализа применительно к творческой деятельности;</w:t>
      </w:r>
    </w:p>
    <w:p w:rsidR="00C569FD" w:rsidRPr="00C569FD" w:rsidRDefault="00C569FD" w:rsidP="00C569FD">
      <w:pPr>
        <w:numPr>
          <w:ilvl w:val="0"/>
          <w:numId w:val="9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обучение наблюдению за действиями педагога и родителей, совершению действий по подражанию и показу.</w:t>
      </w:r>
    </w:p>
    <w:p w:rsidR="00C569FD" w:rsidRPr="00C569FD" w:rsidRDefault="00C569FD" w:rsidP="00C569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spacing w:after="0" w:line="36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Для реализации поставленных задач немалую роль играет умение педагога создать на каждом занятии атмосферу доброжелательности, доверительности, взаимопонимания, укрепляющую веру каждого ребёнка в свои силы и возможности.</w:t>
      </w:r>
    </w:p>
    <w:p w:rsidR="00C569FD" w:rsidRPr="00C569FD" w:rsidRDefault="00C569FD" w:rsidP="00C569F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Сроки реализации дополнительной образовательной программы: 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данная программа рассчитана на два года обучения. В зависимости от того в какой группе, ребёнок занимается на 1- м и 2-м году обучения объём программы может изменяться.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 Объём программы – 288 часов, которые распределяются следующим образом:</w:t>
      </w:r>
    </w:p>
    <w:p w:rsidR="00C569FD" w:rsidRPr="00C569FD" w:rsidRDefault="00C569FD" w:rsidP="00C569FD">
      <w:pPr>
        <w:numPr>
          <w:ilvl w:val="2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первый год обучения – 144 часа;</w:t>
      </w:r>
    </w:p>
    <w:p w:rsidR="00C569FD" w:rsidRPr="00C569FD" w:rsidRDefault="00C569FD" w:rsidP="00C569FD">
      <w:pPr>
        <w:numPr>
          <w:ilvl w:val="2"/>
          <w:numId w:val="10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второй год обучения – 144 часа.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  <w:t>Ожидаемые результаты и способы их проверки.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                            После окончания 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  <w:t>1 года обучения</w:t>
      </w: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обучающиеся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  <w:t>знают:</w:t>
      </w:r>
    </w:p>
    <w:p w:rsidR="00C569FD" w:rsidRPr="00C569FD" w:rsidRDefault="00C569FD" w:rsidP="00C56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основы художественной обработки различных материало</w:t>
      </w:r>
      <w:proofErr w:type="gramStart"/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в(</w:t>
      </w:r>
      <w:proofErr w:type="gramEnd"/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бумага, пластилин,</w:t>
      </w:r>
      <w:r w:rsidRPr="00C569FD">
        <w:rPr>
          <w:rFonts w:ascii="Cambria" w:eastAsia="Times New Roman" w:hAnsi="Cambria" w:cs="Times New Roman"/>
          <w:iCs/>
          <w:lang w:eastAsia="ru-RU"/>
        </w:rPr>
        <w:t xml:space="preserve"> картон, дерево и др.</w:t>
      </w: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);</w:t>
      </w:r>
    </w:p>
    <w:p w:rsidR="00C569FD" w:rsidRPr="00C569FD" w:rsidRDefault="00C569FD" w:rsidP="00C56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требования техники безопасности при работе с </w:t>
      </w:r>
      <w:proofErr w:type="spellStart"/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острорежущими</w:t>
      </w:r>
      <w:proofErr w:type="spellEnd"/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 предметами;</w:t>
      </w:r>
    </w:p>
    <w:p w:rsidR="00C569FD" w:rsidRPr="00C569FD" w:rsidRDefault="00C569FD" w:rsidP="00C56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правила безопасности труда и личной гигиены; </w:t>
      </w:r>
    </w:p>
    <w:p w:rsidR="00C569FD" w:rsidRPr="00C569FD" w:rsidRDefault="00C569FD" w:rsidP="00C56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приёмы работы и этапы изготовления изделий из </w:t>
      </w:r>
      <w:r w:rsidRPr="00C569FD">
        <w:rPr>
          <w:rFonts w:ascii="Cambria" w:eastAsia="Times New Roman" w:hAnsi="Cambria" w:cs="Times New Roman"/>
          <w:iCs/>
          <w:lang w:eastAsia="ru-RU"/>
        </w:rPr>
        <w:t>различных материалов</w:t>
      </w: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;</w:t>
      </w:r>
    </w:p>
    <w:p w:rsidR="00C569FD" w:rsidRPr="00C569FD" w:rsidRDefault="00C569FD" w:rsidP="00C569FD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правила выполнения технологических операций: сгибание, склеивание, соединение деталей из бумаги и картона;</w:t>
      </w:r>
    </w:p>
    <w:p w:rsidR="00C569FD" w:rsidRPr="00C569FD" w:rsidRDefault="00C569FD" w:rsidP="00C56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виды изделий из </w:t>
      </w:r>
      <w:r w:rsidRPr="00C569FD">
        <w:rPr>
          <w:rFonts w:ascii="Cambria" w:eastAsia="Times New Roman" w:hAnsi="Cambria" w:cs="Times New Roman"/>
          <w:iCs/>
          <w:lang w:eastAsia="ru-RU"/>
        </w:rPr>
        <w:t>различных материалов</w:t>
      </w: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;</w:t>
      </w:r>
    </w:p>
    <w:p w:rsidR="00C569FD" w:rsidRPr="00C569FD" w:rsidRDefault="00C569FD" w:rsidP="00C569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виды художественной обработки изделий из </w:t>
      </w:r>
      <w:r w:rsidRPr="00C569FD">
        <w:rPr>
          <w:rFonts w:ascii="Cambria" w:eastAsia="Times New Roman" w:hAnsi="Cambria" w:cs="Times New Roman"/>
          <w:iCs/>
          <w:lang w:eastAsia="ru-RU"/>
        </w:rPr>
        <w:t>различных материалов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  <w:t>умеют:</w:t>
      </w:r>
    </w:p>
    <w:p w:rsidR="00C569FD" w:rsidRPr="00C569FD" w:rsidRDefault="00C569FD" w:rsidP="00C569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делать эскизы, самостоятельно разрабатывать элементарные сюжетные композиции;</w:t>
      </w:r>
    </w:p>
    <w:p w:rsidR="00C569FD" w:rsidRPr="00C569FD" w:rsidRDefault="00C569FD" w:rsidP="00C569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с помощью педагога соблюдают технологию изготовления изделий из </w:t>
      </w:r>
      <w:r w:rsidRPr="00C569FD">
        <w:rPr>
          <w:rFonts w:ascii="Cambria" w:eastAsia="Times New Roman" w:hAnsi="Cambria" w:cs="Times New Roman"/>
          <w:iCs/>
          <w:lang w:eastAsia="ru-RU"/>
        </w:rPr>
        <w:t>различных материалов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программе.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>                          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   После окончания 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  <w:t>2 года обучения</w:t>
      </w: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, обучающиеся 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 </w:t>
      </w:r>
      <w:r w:rsidRPr="00C569F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  <w:t>знают:</w:t>
      </w:r>
    </w:p>
    <w:p w:rsidR="00C569FD" w:rsidRPr="00C569FD" w:rsidRDefault="00C569FD" w:rsidP="00C56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основы художественной обработки древесины;</w:t>
      </w:r>
    </w:p>
    <w:p w:rsidR="00C569FD" w:rsidRPr="00C569FD" w:rsidRDefault="00C569FD" w:rsidP="00C569F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Cs/>
          <w:sz w:val="24"/>
          <w:szCs w:val="24"/>
          <w:lang w:eastAsia="ru-RU"/>
        </w:rPr>
        <w:t>материалы, инструменты, их применение;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ru-RU"/>
        </w:rPr>
        <w:t>умеют: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организовывать свое рабочее место;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обращаться с инструментами и знать их назначение;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обрабатывать и отшлифовывать изделие;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ind w:right="30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распределять труд по операциям;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ind w:right="30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отбирать нужные инструменты для работы по каждой операции;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бережно относиться к инструментам и оборудованию;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экономно расходовать материалы;</w:t>
      </w:r>
    </w:p>
    <w:p w:rsidR="00C569FD" w:rsidRPr="00C569FD" w:rsidRDefault="00C569FD" w:rsidP="00C569FD">
      <w:pPr>
        <w:numPr>
          <w:ilvl w:val="0"/>
          <w:numId w:val="4"/>
        </w:num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соблюдать правила санитарии и гигиены.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Способы проверки ожидаемых результатов: </w:t>
      </w:r>
    </w:p>
    <w:p w:rsidR="00C569FD" w:rsidRPr="00C569FD" w:rsidRDefault="00C569FD" w:rsidP="00C569F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Два раза в год во всех группах отслеживается личностный рост ребёнка по следующим параметрам: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усвоение знаний по базовым темам программы;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овладение умениями и навыками, предусмотренными программой;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развитие художественного вкуса;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формирование коммуникативных качеств, трудолюбия и работоспособности.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iCs/>
          <w:sz w:val="24"/>
          <w:szCs w:val="24"/>
          <w:lang w:eastAsia="ru-RU"/>
        </w:rPr>
        <w:t>Используются следующие формы проверки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анализ;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игра-конкурс;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• викторина;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выставка.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Методы проверки: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наблюдение;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тестирование;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анкетирование;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опрос.</w:t>
      </w:r>
    </w:p>
    <w:p w:rsidR="00C569FD" w:rsidRPr="00C569FD" w:rsidRDefault="00C569FD" w:rsidP="00C569F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Итоговая проверка освоения программы осуществляется в форме итоговой выставки или конкурса, опроса или тестирования.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Результаты фиксируются по следующим параметрам: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усвоение знаний и умений по базовым разделам программы;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личностный рост, развитие общительности, работоспособности;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формирование художественно-эстетического вкуса;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участие в выставках, конкурсах прикладного творчества.</w:t>
      </w:r>
    </w:p>
    <w:p w:rsidR="00C569FD" w:rsidRPr="00C569FD" w:rsidRDefault="00C569FD" w:rsidP="00C569F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Результаты освоения программы определяются по трём уровням: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высокий;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средний;</w:t>
      </w:r>
    </w:p>
    <w:p w:rsidR="00C569FD" w:rsidRPr="00C569FD" w:rsidRDefault="00C569FD" w:rsidP="00C569FD">
      <w:pPr>
        <w:spacing w:before="100" w:beforeAutospacing="1" w:after="100" w:afterAutospacing="1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• низкий.</w:t>
      </w: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А также к концу обучения обучающиеся овладевают умениями, обеспечивающими культуру труда на всех этапах трудового процесса: экономное расходование материала, бережное обращение с инструментами, поддержание порядка на рабочем месте; принимают участие в оформлении выставки и в благоустройстве Центра.</w:t>
      </w: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Для </w:t>
      </w:r>
      <w:proofErr w:type="gram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определения результативности обучения, обучающиеся в течение года выполняют</w:t>
      </w:r>
      <w:proofErr w:type="gramEnd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изделия к отчетным, конкурсным выставкам.</w:t>
      </w:r>
      <w:r w:rsidRPr="00C569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Также в течение учебного года разрабатываются творческие проекты для участия в конференциях и фестивалях различного уровня, коллекции изделий и сувениров в фонд Центра.</w:t>
      </w: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ru-RU"/>
        </w:rPr>
      </w:pPr>
      <w:r w:rsidRPr="00C569FD">
        <w:rPr>
          <w:rFonts w:ascii="Cambria" w:eastAsia="Times New Roman" w:hAnsi="Cambria" w:cs="Times New Roman"/>
          <w:b/>
          <w:sz w:val="24"/>
          <w:szCs w:val="24"/>
          <w:u w:val="single"/>
          <w:lang w:eastAsia="ru-RU"/>
        </w:rPr>
        <w:lastRenderedPageBreak/>
        <w:t>Средства, необходимые для  реализации программы: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ножницы бытовые;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картон;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картон гофрированный;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разноцветные кусочки плотной ткани;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клей «Момент», клей ПВА, канцелярский клей;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цветная бумага;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белая бумага;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сухие листья и ветки;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пластилин;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пустые спичечные коробочки;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карандаши простые;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фломастеры;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линейка;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разноцветные кусочки плотной ткани;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солёное тесто;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прозрачный лак;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гуашь;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трафареты;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- фанера; 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- деревянный спил;</w:t>
      </w:r>
      <w:r w:rsidRPr="00C569F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  <w:t xml:space="preserve">- копировальная бумага для нанесения рисунка на фанеру; </w:t>
      </w:r>
      <w:r w:rsidRPr="00C569FD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- </w:t>
      </w:r>
      <w:proofErr w:type="spellStart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электровыжигатели</w:t>
      </w:r>
      <w:proofErr w:type="spellEnd"/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дереву;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sz w:val="24"/>
          <w:szCs w:val="24"/>
          <w:lang w:eastAsia="ru-RU"/>
        </w:rPr>
        <w:t>- шлифовальная шкурка.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C569FD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 </w:t>
      </w: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569FD" w:rsidRPr="00C569FD" w:rsidRDefault="00C569FD" w:rsidP="00C56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ru-RU"/>
        </w:rPr>
      </w:pPr>
    </w:p>
    <w:p w:rsidR="00C569FD" w:rsidRPr="00C569FD" w:rsidRDefault="00C569FD" w:rsidP="00C569FD">
      <w:pPr>
        <w:spacing w:after="0" w:line="360" w:lineRule="auto"/>
        <w:ind w:left="700"/>
        <w:jc w:val="both"/>
        <w:rPr>
          <w:rFonts w:ascii="Cambria" w:eastAsia="Times New Roman" w:hAnsi="Cambria" w:cs="Times New Roman"/>
          <w:sz w:val="24"/>
          <w:szCs w:val="24"/>
          <w:lang w:val="en-US" w:eastAsia="ru-RU"/>
        </w:rPr>
      </w:pPr>
    </w:p>
    <w:p w:rsidR="00C569FD" w:rsidRPr="00C569FD" w:rsidRDefault="00C569FD" w:rsidP="00C569FD">
      <w:pPr>
        <w:spacing w:after="0" w:line="360" w:lineRule="auto"/>
        <w:ind w:left="700"/>
        <w:jc w:val="both"/>
        <w:rPr>
          <w:rFonts w:ascii="Cambria" w:eastAsia="Times New Roman" w:hAnsi="Cambria" w:cs="Times New Roman"/>
          <w:sz w:val="24"/>
          <w:szCs w:val="24"/>
          <w:lang w:val="en-US" w:eastAsia="ru-RU"/>
        </w:rPr>
      </w:pPr>
    </w:p>
    <w:p w:rsidR="00C569FD" w:rsidRPr="00C569FD" w:rsidRDefault="00C569FD" w:rsidP="00C569FD">
      <w:pPr>
        <w:spacing w:after="0" w:line="360" w:lineRule="auto"/>
        <w:ind w:left="700"/>
        <w:jc w:val="both"/>
        <w:rPr>
          <w:rFonts w:ascii="Cambria" w:eastAsia="Times New Roman" w:hAnsi="Cambria" w:cs="Times New Roman"/>
          <w:sz w:val="24"/>
          <w:szCs w:val="24"/>
          <w:lang w:val="en-US" w:eastAsia="ru-RU"/>
        </w:rPr>
      </w:pPr>
    </w:p>
    <w:p w:rsidR="00C569FD" w:rsidRPr="00C569FD" w:rsidRDefault="00C569FD" w:rsidP="00C569F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87950" w:rsidRDefault="00B87950">
      <w:bookmarkStart w:id="0" w:name="_GoBack"/>
      <w:bookmarkEnd w:id="0"/>
    </w:p>
    <w:sectPr w:rsidR="00B8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869"/>
    <w:multiLevelType w:val="hybridMultilevel"/>
    <w:tmpl w:val="4BBA934A"/>
    <w:lvl w:ilvl="0" w:tplc="B53A0A36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2B4"/>
    <w:multiLevelType w:val="hybridMultilevel"/>
    <w:tmpl w:val="600A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585"/>
    <w:multiLevelType w:val="hybridMultilevel"/>
    <w:tmpl w:val="802C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2584"/>
    <w:multiLevelType w:val="hybridMultilevel"/>
    <w:tmpl w:val="C8CC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06F68"/>
    <w:multiLevelType w:val="hybridMultilevel"/>
    <w:tmpl w:val="67CE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A3334"/>
    <w:multiLevelType w:val="hybridMultilevel"/>
    <w:tmpl w:val="1B607E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C8B3D1E"/>
    <w:multiLevelType w:val="hybridMultilevel"/>
    <w:tmpl w:val="E78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330B8"/>
    <w:multiLevelType w:val="hybridMultilevel"/>
    <w:tmpl w:val="8C5C0B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B6754E"/>
    <w:multiLevelType w:val="hybridMultilevel"/>
    <w:tmpl w:val="09F2FDE8"/>
    <w:lvl w:ilvl="0" w:tplc="B53A0A36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1073B"/>
    <w:multiLevelType w:val="hybridMultilevel"/>
    <w:tmpl w:val="2D90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65"/>
    <w:rsid w:val="00B87950"/>
    <w:rsid w:val="00C569FD"/>
    <w:rsid w:val="00D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</dc:creator>
  <cp:keywords/>
  <dc:description/>
  <cp:lastModifiedBy>Лидия Константиновна</cp:lastModifiedBy>
  <cp:revision>2</cp:revision>
  <dcterms:created xsi:type="dcterms:W3CDTF">2012-12-12T11:02:00Z</dcterms:created>
  <dcterms:modified xsi:type="dcterms:W3CDTF">2012-12-12T11:02:00Z</dcterms:modified>
</cp:coreProperties>
</file>